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0A52D" w14:textId="77777777" w:rsidR="00F35B75" w:rsidRPr="00E463BE" w:rsidRDefault="00F35B75" w:rsidP="00F35B75">
      <w:pPr>
        <w:widowControl w:val="0"/>
        <w:tabs>
          <w:tab w:val="left" w:pos="5954"/>
        </w:tabs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 xml:space="preserve">Приложение </w:t>
      </w:r>
      <w:r>
        <w:rPr>
          <w:rFonts w:ascii="Times New Roman" w:eastAsia="Times New Roman" w:hAnsi="Times New Roman"/>
          <w:sz w:val="28"/>
        </w:rPr>
        <w:t>4</w:t>
      </w:r>
    </w:p>
    <w:p w14:paraId="57AD77CD" w14:textId="77777777" w:rsidR="00F35B75" w:rsidRPr="00E463BE" w:rsidRDefault="00F35B75" w:rsidP="00F35B75">
      <w:pPr>
        <w:widowControl w:val="0"/>
        <w:tabs>
          <w:tab w:val="left" w:pos="5670"/>
          <w:tab w:val="left" w:pos="5812"/>
          <w:tab w:val="left" w:pos="595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 xml:space="preserve">                                                                            к Положению о муниципальном</w:t>
      </w:r>
    </w:p>
    <w:p w14:paraId="34D9E61D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 xml:space="preserve">земельном контроле на территории </w:t>
      </w:r>
    </w:p>
    <w:p w14:paraId="265DBCEE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 xml:space="preserve">                                                                                 муниципального образования</w:t>
      </w:r>
    </w:p>
    <w:p w14:paraId="7525BA7E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 xml:space="preserve">                                                 Крымский район</w:t>
      </w:r>
    </w:p>
    <w:p w14:paraId="43707147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14:paraId="4BB69439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14:paraId="366129F8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8"/>
        </w:rPr>
      </w:pPr>
      <w:r w:rsidRPr="00E463BE">
        <w:rPr>
          <w:rFonts w:ascii="Times New Roman" w:eastAsia="Times New Roman" w:hAnsi="Times New Roman"/>
          <w:bCs/>
          <w:i/>
          <w:iCs/>
          <w:sz w:val="28"/>
        </w:rPr>
        <w:t>Форма</w:t>
      </w:r>
      <w:r w:rsidRPr="00E463BE">
        <w:rPr>
          <w:rFonts w:ascii="Times New Roman" w:eastAsia="Times New Roman" w:hAnsi="Times New Roman"/>
          <w:bCs/>
          <w:i/>
          <w:iCs/>
          <w:spacing w:val="-8"/>
          <w:sz w:val="28"/>
        </w:rPr>
        <w:t xml:space="preserve"> </w:t>
      </w:r>
      <w:r w:rsidRPr="00E463BE">
        <w:rPr>
          <w:rFonts w:ascii="Times New Roman" w:eastAsia="Times New Roman" w:hAnsi="Times New Roman"/>
          <w:bCs/>
          <w:i/>
          <w:iCs/>
          <w:sz w:val="28"/>
        </w:rPr>
        <w:t>решения</w:t>
      </w:r>
      <w:r w:rsidRPr="00E463BE">
        <w:rPr>
          <w:rFonts w:ascii="Times New Roman" w:eastAsia="Times New Roman" w:hAnsi="Times New Roman"/>
          <w:bCs/>
          <w:i/>
          <w:iCs/>
          <w:spacing w:val="-5"/>
          <w:sz w:val="28"/>
        </w:rPr>
        <w:t xml:space="preserve"> </w:t>
      </w:r>
      <w:r w:rsidRPr="00E463BE">
        <w:rPr>
          <w:rFonts w:ascii="Times New Roman" w:eastAsia="Times New Roman" w:hAnsi="Times New Roman"/>
          <w:bCs/>
          <w:i/>
          <w:iCs/>
          <w:sz w:val="28"/>
        </w:rPr>
        <w:t>о</w:t>
      </w:r>
      <w:r w:rsidRPr="00E463BE">
        <w:rPr>
          <w:rFonts w:ascii="Times New Roman" w:eastAsia="Times New Roman" w:hAnsi="Times New Roman"/>
          <w:bCs/>
          <w:i/>
          <w:iCs/>
          <w:spacing w:val="-5"/>
          <w:sz w:val="28"/>
        </w:rPr>
        <w:t xml:space="preserve"> </w:t>
      </w:r>
      <w:r w:rsidRPr="00E463BE">
        <w:rPr>
          <w:rFonts w:ascii="Times New Roman" w:eastAsia="Times New Roman" w:hAnsi="Times New Roman"/>
          <w:bCs/>
          <w:i/>
          <w:iCs/>
          <w:sz w:val="28"/>
        </w:rPr>
        <w:t>проведении</w:t>
      </w:r>
      <w:r w:rsidRPr="00E463BE">
        <w:rPr>
          <w:rFonts w:ascii="Times New Roman" w:eastAsia="Times New Roman" w:hAnsi="Times New Roman"/>
          <w:bCs/>
          <w:i/>
          <w:iCs/>
          <w:spacing w:val="-5"/>
          <w:sz w:val="28"/>
        </w:rPr>
        <w:t xml:space="preserve"> </w:t>
      </w:r>
      <w:r w:rsidRPr="00E463BE">
        <w:rPr>
          <w:rFonts w:ascii="Times New Roman" w:eastAsia="Times New Roman" w:hAnsi="Times New Roman"/>
          <w:bCs/>
          <w:i/>
          <w:iCs/>
          <w:sz w:val="28"/>
        </w:rPr>
        <w:t>инспекционного</w:t>
      </w:r>
      <w:r w:rsidRPr="00E463BE">
        <w:rPr>
          <w:rFonts w:ascii="Times New Roman" w:eastAsia="Times New Roman" w:hAnsi="Times New Roman"/>
          <w:bCs/>
          <w:i/>
          <w:iCs/>
          <w:spacing w:val="-5"/>
          <w:sz w:val="28"/>
        </w:rPr>
        <w:t xml:space="preserve"> </w:t>
      </w:r>
      <w:r w:rsidRPr="00E463BE">
        <w:rPr>
          <w:rFonts w:ascii="Times New Roman" w:eastAsia="Times New Roman" w:hAnsi="Times New Roman"/>
          <w:bCs/>
          <w:i/>
          <w:iCs/>
          <w:spacing w:val="-2"/>
          <w:sz w:val="28"/>
        </w:rPr>
        <w:t>визита</w:t>
      </w:r>
    </w:p>
    <w:p w14:paraId="4893F213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4"/>
        </w:rPr>
      </w:pPr>
    </w:p>
    <w:p w14:paraId="6EBA9AB7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bookmarkStart w:id="0" w:name="_Hlk204088338"/>
      <w:bookmarkStart w:id="1" w:name="_Hlk204088356"/>
      <w:r w:rsidRPr="00E463B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АДМИНИСТРАЦИЯ МУНИЦИПАЛЬНОГО ОБРАЗОВАНИЯ</w:t>
      </w:r>
    </w:p>
    <w:p w14:paraId="07CE5A31" w14:textId="1EFA32E6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4"/>
        </w:rPr>
      </w:pPr>
      <w:r w:rsidRPr="00E463B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КРЫМСКИЙ РАЙОН</w:t>
      </w:r>
      <w:bookmarkEnd w:id="0"/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9E90B8" wp14:editId="4E794FE0">
                <wp:simplePos x="0" y="0"/>
                <wp:positionH relativeFrom="page">
                  <wp:posOffset>900430</wp:posOffset>
                </wp:positionH>
                <wp:positionV relativeFrom="paragraph">
                  <wp:posOffset>220345</wp:posOffset>
                </wp:positionV>
                <wp:extent cx="5760720" cy="1270"/>
                <wp:effectExtent l="0" t="0" r="0" b="0"/>
                <wp:wrapTopAndBottom/>
                <wp:docPr id="269467963" name="Полилиния: фигур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F0B34" id="Полилиния: фигура 67" o:spid="_x0000_s1026" style="position:absolute;margin-left:70.9pt;margin-top:17.35pt;width:453.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CF&#10;8LNt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266B915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47" w:right="811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(указывается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наименование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контрольного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(надзорного)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органа)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при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необходимости его территориального органа)</w:t>
      </w:r>
    </w:p>
    <w:bookmarkEnd w:id="1"/>
    <w:p w14:paraId="09D725B6" w14:textId="060165C2" w:rsidR="00F35B75" w:rsidRPr="00E463BE" w:rsidRDefault="00F35B75" w:rsidP="00F35B75">
      <w:pPr>
        <w:widowControl w:val="0"/>
        <w:autoSpaceDE w:val="0"/>
        <w:autoSpaceDN w:val="0"/>
        <w:spacing w:after="120" w:line="427" w:lineRule="auto"/>
        <w:ind w:left="1950" w:right="2517" w:hanging="1383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22B21D" wp14:editId="3B995FEA">
                <wp:simplePos x="0" y="0"/>
                <wp:positionH relativeFrom="page">
                  <wp:posOffset>900430</wp:posOffset>
                </wp:positionH>
                <wp:positionV relativeFrom="paragraph">
                  <wp:posOffset>372745</wp:posOffset>
                </wp:positionV>
                <wp:extent cx="5760720" cy="1270"/>
                <wp:effectExtent l="0" t="0" r="0" b="0"/>
                <wp:wrapNone/>
                <wp:docPr id="284535235" name="Полилиния: фигур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08D87" id="Полилиния: фигура 65" o:spid="_x0000_s1026" style="position:absolute;margin-left:70.9pt;margin-top:29.35pt;width:453.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DC&#10;8C7Y3gAAAAoBAAAPAAAAAAAAAAAAAAAAAGoEAABkcnMvZG93bnJldi54bWxQSwUGAAAAAAQABADz&#10;AAAAdQUAAAAA&#10;" path="m,l5760720,e" filled="f" strokeweight=".5pt">
                <v:path arrowok="t"/>
                <w10:wrap anchorx="page"/>
              </v:shape>
            </w:pict>
          </mc:Fallback>
        </mc:AlternateContent>
      </w:r>
    </w:p>
    <w:p w14:paraId="1DCE6ABF" w14:textId="77777777" w:rsidR="00F35B75" w:rsidRPr="00E463BE" w:rsidRDefault="00F35B75" w:rsidP="00F35B75">
      <w:pPr>
        <w:widowControl w:val="0"/>
        <w:autoSpaceDE w:val="0"/>
        <w:autoSpaceDN w:val="0"/>
        <w:spacing w:after="120" w:line="427" w:lineRule="auto"/>
        <w:ind w:left="1950" w:right="2517" w:hanging="1383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(место принятия решения)</w:t>
      </w:r>
    </w:p>
    <w:p w14:paraId="12E1DAA3" w14:textId="77777777" w:rsidR="00F35B75" w:rsidRPr="00E463BE" w:rsidRDefault="00F35B75" w:rsidP="00F35B75">
      <w:pPr>
        <w:widowControl w:val="0"/>
        <w:autoSpaceDE w:val="0"/>
        <w:autoSpaceDN w:val="0"/>
        <w:spacing w:before="204" w:after="0" w:line="427" w:lineRule="auto"/>
        <w:ind w:left="1953" w:right="2516" w:hanging="1386"/>
        <w:jc w:val="center"/>
        <w:rPr>
          <w:rFonts w:ascii="Times New Roman" w:eastAsia="Times New Roman" w:hAnsi="Times New Roman"/>
          <w:sz w:val="24"/>
          <w:szCs w:val="24"/>
        </w:rPr>
      </w:pPr>
    </w:p>
    <w:p w14:paraId="7D8D49FF" w14:textId="000577CC" w:rsidR="00F35B75" w:rsidRPr="00E463BE" w:rsidRDefault="00F35B75" w:rsidP="00F35B75">
      <w:pPr>
        <w:widowControl w:val="0"/>
        <w:autoSpaceDE w:val="0"/>
        <w:autoSpaceDN w:val="0"/>
        <w:spacing w:after="0" w:line="427" w:lineRule="auto"/>
        <w:ind w:left="2270" w:right="2831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518097C" wp14:editId="22325577">
                <wp:simplePos x="0" y="0"/>
                <wp:positionH relativeFrom="page">
                  <wp:posOffset>900430</wp:posOffset>
                </wp:positionH>
                <wp:positionV relativeFrom="paragraph">
                  <wp:posOffset>243840</wp:posOffset>
                </wp:positionV>
                <wp:extent cx="5760720" cy="1270"/>
                <wp:effectExtent l="0" t="0" r="0" b="0"/>
                <wp:wrapNone/>
                <wp:docPr id="18376343" name="Полилиния: фигур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BE08D" id="Полилиния: фигура 63" o:spid="_x0000_s1026" style="position:absolute;margin-left:70.9pt;margin-top:19.2pt;width:453.6pt;height: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d&#10;Y6pL3gAAAAoBAAAPAAAAAAAAAAAAAAAAAGoEAABkcnMvZG93bnJldi54bWxQSwUGAAAAAAQABADz&#10;AAAAdQUAAAAA&#10;" path="m,l5760720,e" filled="f" strokeweight=".5pt">
                <v:path arrowok="t"/>
                <w10:wrap anchorx="page"/>
              </v:shape>
            </w:pict>
          </mc:Fallback>
        </mc:AlternateContent>
      </w:r>
      <w:r w:rsidRPr="00E463BE">
        <w:rPr>
          <w:rFonts w:ascii="Times New Roman" w:eastAsia="Times New Roman" w:hAnsi="Times New Roman"/>
          <w:sz w:val="24"/>
          <w:szCs w:val="24"/>
        </w:rPr>
        <w:t>Решение</w:t>
      </w:r>
      <w:r w:rsidRPr="00E463B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</w:t>
      </w:r>
      <w:r w:rsidRPr="00E463B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проведении</w:t>
      </w:r>
      <w:r w:rsidRPr="00E463B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инспекционного</w:t>
      </w:r>
      <w:r w:rsidRPr="00E463B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визита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(планового/внепланового)</w:t>
      </w:r>
    </w:p>
    <w:p w14:paraId="305CB0FA" w14:textId="77777777" w:rsidR="00F35B75" w:rsidRPr="00E463BE" w:rsidRDefault="00F35B75" w:rsidP="00F35B75">
      <w:pPr>
        <w:widowControl w:val="0"/>
        <w:autoSpaceDE w:val="0"/>
        <w:autoSpaceDN w:val="0"/>
        <w:spacing w:before="19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EFE2BAD" w14:textId="77777777" w:rsidR="00F35B75" w:rsidRPr="00E463BE" w:rsidRDefault="00F35B75" w:rsidP="00F35B75">
      <w:pPr>
        <w:widowControl w:val="0"/>
        <w:tabs>
          <w:tab w:val="left" w:pos="2154"/>
          <w:tab w:val="left" w:pos="2694"/>
          <w:tab w:val="left" w:pos="3512"/>
          <w:tab w:val="left" w:pos="4626"/>
          <w:tab w:val="left" w:pos="6528"/>
        </w:tabs>
        <w:autoSpaceDE w:val="0"/>
        <w:autoSpaceDN w:val="0"/>
        <w:spacing w:after="0" w:line="240" w:lineRule="auto"/>
        <w:ind w:right="505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от </w:t>
      </w:r>
      <w:proofErr w:type="gramStart"/>
      <w:r w:rsidRPr="00E463BE">
        <w:rPr>
          <w:rFonts w:ascii="Times New Roman" w:eastAsia="Times New Roman" w:hAnsi="Times New Roman"/>
          <w:sz w:val="24"/>
          <w:szCs w:val="24"/>
        </w:rPr>
        <w:t>"</w:t>
      </w:r>
      <w:r w:rsidRPr="00E463BE">
        <w:rPr>
          <w:rFonts w:ascii="Times New Roman" w:eastAsia="Times New Roman" w:hAnsi="Times New Roman"/>
          <w:spacing w:val="65"/>
          <w:sz w:val="24"/>
          <w:szCs w:val="24"/>
          <w:u w:val="single"/>
        </w:rPr>
        <w:t xml:space="preserve">  </w:t>
      </w:r>
      <w:r w:rsidRPr="00E463BE">
        <w:rPr>
          <w:rFonts w:ascii="Times New Roman" w:eastAsia="Times New Roman" w:hAnsi="Times New Roman"/>
          <w:sz w:val="24"/>
          <w:szCs w:val="24"/>
        </w:rPr>
        <w:t>"</w:t>
      </w:r>
      <w:proofErr w:type="gramEnd"/>
      <w:r w:rsidRPr="00E463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час.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мин. N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14:paraId="27DE8948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F454555" w14:textId="77777777" w:rsidR="00F35B75" w:rsidRPr="00E463BE" w:rsidRDefault="00F35B75" w:rsidP="00F35B75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F818DDE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Решение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принято</w:t>
      </w:r>
    </w:p>
    <w:p w14:paraId="682C5C22" w14:textId="0A28E8FA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63092C4" wp14:editId="4158E3D3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845840190" name="Полилиния: фигур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58C02" id="Полилиния: фигура 61" o:spid="_x0000_s1026" style="position:absolute;margin-left:70.9pt;margin-top:5.35pt;width:453.6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08D76011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(указывается наименование должности, фамилия, имя, отчество (при наличии) руководителя (заместителя руководителя) контрольного (надзорного) органа или иного должностного лица контрольного (надзорного) органа, уполномоченного в соответствии с положением о виде государственного контроля (надзора), муниципального контроля, положением о лицензировании вида деятельности (далее - положение о виде контроля) на принятие решений о проведении инспекционного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визита)</w:t>
      </w:r>
    </w:p>
    <w:p w14:paraId="498D2C3D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Решение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принято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на</w:t>
      </w:r>
      <w:r w:rsidRPr="00E463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основании</w:t>
      </w:r>
    </w:p>
    <w:p w14:paraId="47E7059D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04CF2FA1" w14:textId="2DA14DAB" w:rsidR="00F35B75" w:rsidRPr="00E463BE" w:rsidRDefault="00F35B75" w:rsidP="00F35B75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07B564D" wp14:editId="4B4B9509">
                <wp:simplePos x="0" y="0"/>
                <wp:positionH relativeFrom="page">
                  <wp:posOffset>1137920</wp:posOffset>
                </wp:positionH>
                <wp:positionV relativeFrom="paragraph">
                  <wp:posOffset>226695</wp:posOffset>
                </wp:positionV>
                <wp:extent cx="5523230" cy="1270"/>
                <wp:effectExtent l="0" t="0" r="0" b="0"/>
                <wp:wrapTopAndBottom/>
                <wp:docPr id="1789451979" name="Полилиния: фигур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3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3230">
                              <a:moveTo>
                                <a:pt x="0" y="0"/>
                              </a:moveTo>
                              <a:lnTo>
                                <a:pt x="552323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CA484" id="Полилиния: фигура 59" o:spid="_x0000_s1026" style="position:absolute;margin-left:89.6pt;margin-top:17.85pt;width:434.9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3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" path="m,l552323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B62F3EE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8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(пункт части 1 или часть 3 статьи 57 или пункт части 2 статьи 60 Федерального закона от 31 июля 2020 г. N 248-ФЗ "О государственном контроле (надзоре) и муниципальном контроле в Российской Федерации")</w:t>
      </w:r>
    </w:p>
    <w:p w14:paraId="3E34AD08" w14:textId="77777777" w:rsidR="00F35B75" w:rsidRPr="00E463BE" w:rsidRDefault="00F35B75" w:rsidP="00F35B75">
      <w:pPr>
        <w:widowControl w:val="0"/>
        <w:autoSpaceDE w:val="0"/>
        <w:autoSpaceDN w:val="0"/>
        <w:spacing w:before="204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в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связи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(выбрать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нужное):</w:t>
      </w:r>
    </w:p>
    <w:p w14:paraId="05DECEE5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F35B75" w:rsidRPr="00E463BE" w:rsidSect="003A2825">
          <w:headerReference w:type="default" r:id="rId7"/>
          <w:headerReference w:type="first" r:id="rId8"/>
          <w:pgSz w:w="11910" w:h="16840"/>
          <w:pgMar w:top="940" w:right="708" w:bottom="280" w:left="1275" w:header="730" w:footer="0" w:gutter="0"/>
          <w:cols w:space="720"/>
          <w:titlePg/>
          <w:docGrid w:linePitch="299"/>
        </w:sectPr>
      </w:pPr>
    </w:p>
    <w:p w14:paraId="4FB3E981" w14:textId="77777777" w:rsidR="00F35B75" w:rsidRPr="00E463BE" w:rsidRDefault="00F35B75" w:rsidP="00F35B7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411CA30" w14:textId="1549D0AA" w:rsidR="00F35B75" w:rsidRPr="00E463BE" w:rsidRDefault="00F35B75" w:rsidP="00F35B75">
      <w:pPr>
        <w:widowControl w:val="0"/>
        <w:autoSpaceDE w:val="0"/>
        <w:autoSpaceDN w:val="0"/>
        <w:spacing w:after="0" w:line="20" w:lineRule="exact"/>
        <w:ind w:left="517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36AA8D6F" wp14:editId="58DC44D7">
                <wp:extent cx="5523230" cy="6350"/>
                <wp:effectExtent l="0" t="0" r="0" b="0"/>
                <wp:docPr id="345704188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3230" cy="6350"/>
                          <a:chOff x="0" y="0"/>
                          <a:chExt cx="552323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3175"/>
                            <a:ext cx="55232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3230">
                                <a:moveTo>
                                  <a:pt x="0" y="0"/>
                                </a:moveTo>
                                <a:lnTo>
                                  <a:pt x="552323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3E0771" id="Группа 57" o:spid="_x0000_s1026" style="width:434.9pt;height:.5pt;mso-position-horizontal-relative:char;mso-position-vertical-relative:line" coordsize="5523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">
                <v:shape id="Graphic 10" o:spid="_x0000_s1027" style="position:absolute;top:31;width:55232;height:13;visibility:visible;mso-wrap-style:square;v-text-anchor:top" coordsize="55232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" path="m,l552323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7986627C" w14:textId="61F9A0E7" w:rsidR="00F35B75" w:rsidRPr="00E463BE" w:rsidRDefault="00F35B75" w:rsidP="00F35B75">
      <w:pPr>
        <w:widowControl w:val="0"/>
        <w:autoSpaceDE w:val="0"/>
        <w:autoSpaceDN w:val="0"/>
        <w:spacing w:before="206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8009D69" wp14:editId="66478D03">
                <wp:simplePos x="0" y="0"/>
                <wp:positionH relativeFrom="page">
                  <wp:posOffset>1137920</wp:posOffset>
                </wp:positionH>
                <wp:positionV relativeFrom="paragraph">
                  <wp:posOffset>292100</wp:posOffset>
                </wp:positionV>
                <wp:extent cx="5523230" cy="1270"/>
                <wp:effectExtent l="0" t="0" r="0" b="0"/>
                <wp:wrapTopAndBottom/>
                <wp:docPr id="1808778109" name="Полилиния: фигур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3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3230">
                              <a:moveTo>
                                <a:pt x="0" y="0"/>
                              </a:moveTo>
                              <a:lnTo>
                                <a:pt x="552323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30B59" id="Полилиния: фигура 54" o:spid="_x0000_s1026" style="position:absolute;margin-left:89.6pt;margin-top:23pt;width:434.9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3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" path="m,l552323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37D2117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102" w:after="0" w:line="240" w:lineRule="auto"/>
        <w:ind w:left="206" w:right="777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сведения о причинении вреда (ущерба) или об угрозе причинения вреда (ущерба) охраняемым законом ценностям в соответствии с положениями статьи 60 Федерального закона от 31 июля 2020 г. N 248-ФЗ "О государственном контроле (надзоре) и муниципальном контроле в Российской Федерации";</w:t>
      </w:r>
    </w:p>
    <w:p w14:paraId="626B3483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2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 на утвержденный ежегодный план проведения плановых контрольных (надзорных) мероприятий, содержащиеся в нем сведения об инспекционном визите;</w:t>
      </w:r>
    </w:p>
    <w:p w14:paraId="45CA7888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80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3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 xml:space="preserve">г. N 248-ФЗ "О государственном контроле (надзоре) и муниципальном контроле в Российской </w:t>
      </w:r>
      <w:r w:rsidRPr="00E463BE">
        <w:rPr>
          <w:rFonts w:ascii="Times New Roman" w:eastAsia="Times New Roman" w:hAnsi="Times New Roman"/>
          <w:spacing w:val="-2"/>
          <w:sz w:val="24"/>
        </w:rPr>
        <w:t>Федерации":</w:t>
      </w:r>
    </w:p>
    <w:p w14:paraId="037EC550" w14:textId="77777777" w:rsidR="00F35B75" w:rsidRPr="00E463BE" w:rsidRDefault="00F35B75" w:rsidP="00F35B75">
      <w:pPr>
        <w:widowControl w:val="0"/>
        <w:numPr>
          <w:ilvl w:val="1"/>
          <w:numId w:val="3"/>
        </w:numPr>
        <w:tabs>
          <w:tab w:val="left" w:pos="1150"/>
        </w:tabs>
        <w:autoSpaceDE w:val="0"/>
        <w:autoSpaceDN w:val="0"/>
        <w:spacing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ссылка на поручение Президента Российской Федерации, приказ (распоряжение) контрольного (надзорного) органа об организации выполнения поручения Президента Российской Федерации (при наличии);</w:t>
      </w:r>
    </w:p>
    <w:p w14:paraId="3164419D" w14:textId="77777777" w:rsidR="00F35B75" w:rsidRPr="00E463BE" w:rsidRDefault="00F35B75" w:rsidP="00F35B75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ссылка на поручение Председателя Правительства Российской Федерации, приказ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(распоряжение) контрольного (надзорного) органа об организации выполнения поручения Председателя Правительства Российской Федерации (при наличии);</w:t>
      </w:r>
    </w:p>
    <w:p w14:paraId="6E35FCAC" w14:textId="77777777" w:rsidR="00F35B75" w:rsidRPr="00E463BE" w:rsidRDefault="00F35B75" w:rsidP="00F35B75">
      <w:pPr>
        <w:widowControl w:val="0"/>
        <w:numPr>
          <w:ilvl w:val="1"/>
          <w:numId w:val="3"/>
        </w:numPr>
        <w:tabs>
          <w:tab w:val="left" w:pos="992"/>
        </w:tabs>
        <w:autoSpaceDE w:val="0"/>
        <w:autoSpaceDN w:val="0"/>
        <w:spacing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ссылка на поручение Заместителя Председателя Правительства Российской Федерации о проведении контрольных (надзорных) мероприятий в отношении контролируемого лица, приказ (распоряжение) контрольного (надзорного) органа об организации выполнения поручения Заместителя Председателя Правительства Российской Федерации (при наличии);</w:t>
      </w:r>
    </w:p>
    <w:p w14:paraId="282B4E1E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4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на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требование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прокурора о проведении инспекционного визита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2060A3A6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5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 на номер электронного паспорта контрольного (надзорного) мероприятия, в рамках которого было выдано предписание об устранении</w:t>
      </w:r>
      <w:r w:rsidRPr="00E463B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выявленных нарушений, или ссылка на решение контрольного (надзорного) органа о выдаче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предписания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устранении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выявленных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нарушений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обязательных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требований, ссылка на наступление срока указанного предписания исполнения;</w:t>
      </w:r>
    </w:p>
    <w:p w14:paraId="3672ED79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5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6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 на утвержденную программу проверок и указанное в ней событие, наступление которого влечет проведение инспекционного визита;</w:t>
      </w:r>
    </w:p>
    <w:p w14:paraId="720D1073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80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источник сведений, изложение сведений, ссылка на утвержденные индикаторы риска нарушения обязательных требований;</w:t>
      </w:r>
    </w:p>
    <w:p w14:paraId="7A3CEF47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4" w:after="0" w:line="240" w:lineRule="auto"/>
        <w:ind w:left="750" w:hanging="26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пункта 8 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</w:t>
      </w:r>
      <w:r w:rsidRPr="00E463BE">
        <w:rPr>
          <w:rFonts w:ascii="Times New Roman" w:eastAsia="Times New Roman" w:hAnsi="Times New Roman"/>
          <w:spacing w:val="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статьи</w:t>
      </w:r>
      <w:r w:rsidRPr="00E463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57 Федерального</w:t>
      </w:r>
      <w:r w:rsidRPr="00E463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закона</w:t>
      </w:r>
      <w:r w:rsidRPr="00E463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от 31 июля</w:t>
      </w:r>
      <w:r w:rsidRPr="00E463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2020 г.</w:t>
      </w:r>
      <w:r w:rsidRPr="00E463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N</w:t>
      </w:r>
      <w:r w:rsidRPr="00E463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248-</w:t>
      </w:r>
      <w:r w:rsidRPr="00E463BE">
        <w:rPr>
          <w:rFonts w:ascii="Times New Roman" w:eastAsia="Times New Roman" w:hAnsi="Times New Roman"/>
          <w:spacing w:val="-5"/>
          <w:sz w:val="24"/>
        </w:rPr>
        <w:t>ФЗ</w:t>
      </w:r>
    </w:p>
    <w:p w14:paraId="0EB47F64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206" w:firstLine="284"/>
        <w:rPr>
          <w:rFonts w:ascii="Times New Roman" w:eastAsia="Times New Roman" w:hAnsi="Times New Roman"/>
          <w:sz w:val="24"/>
        </w:rPr>
        <w:sectPr w:rsidR="00F35B75" w:rsidRPr="00E463BE" w:rsidSect="003A2825">
          <w:pgSz w:w="11910" w:h="16840"/>
          <w:pgMar w:top="940" w:right="708" w:bottom="280" w:left="1275" w:header="730" w:footer="0" w:gutter="0"/>
          <w:cols w:space="720"/>
          <w:docGrid w:linePitch="299"/>
        </w:sectPr>
      </w:pPr>
    </w:p>
    <w:p w14:paraId="1F7271B7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206" w:right="772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lastRenderedPageBreak/>
        <w:t>"О государственном контроле (надзоре) и муниципальном контроле в Российской Федерации" - информация об отсутствии сведений о контролируемом лице в едином реестре уведомлений, в реестре лицензий, в государственной информационной системе мониторинга за оборотом товаров, подлежащих обязательной маркировке средствами идентификации;</w:t>
      </w:r>
    </w:p>
    <w:p w14:paraId="0481472F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750"/>
        </w:tabs>
        <w:autoSpaceDE w:val="0"/>
        <w:autoSpaceDN w:val="0"/>
        <w:spacing w:before="205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9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части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1 статьи 57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Федерального закона от 31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июля 2020</w:t>
      </w:r>
      <w:r w:rsidRPr="00E463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 на номер электронного паспорта профилактического мероприятия, в рамках которого сформирован акт о невозможности проведения обязательного профилактического визита, или ссылка на акт о невозможности проведения обязательного профилактического визита;</w:t>
      </w:r>
    </w:p>
    <w:p w14:paraId="6E949769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904"/>
        </w:tabs>
        <w:autoSpaceDE w:val="0"/>
        <w:autoSpaceDN w:val="0"/>
        <w:spacing w:before="204" w:after="0" w:line="240" w:lineRule="auto"/>
        <w:ind w:left="206" w:right="772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части 3 статьи 57 Федерального закона от 31 июля 2020 г. N 248-ФЗ "О государственном контроле (надзоре) и муниципальном контроле в Российской Федерации" - поступившая от контролируемого лица информация об устранении нарушений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обязательных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требований,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выявленных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рамках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процедур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 xml:space="preserve">периодического подтверждения соответствия (компетентности), осуществляемых в рамках разрешительных режимов, предусматривающих бессрочный характер действия </w:t>
      </w:r>
      <w:r w:rsidRPr="00E463BE">
        <w:rPr>
          <w:rFonts w:ascii="Times New Roman" w:eastAsia="Times New Roman" w:hAnsi="Times New Roman"/>
          <w:spacing w:val="-2"/>
          <w:sz w:val="24"/>
        </w:rPr>
        <w:t>разрешений;</w:t>
      </w:r>
    </w:p>
    <w:p w14:paraId="55817FF8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1 части 2 статьи 60 Федерального закона от 31 июля 2020 г. N 248- ФЗ "О государственном контроле (надзоре) и муниципальном контроле в Российской Федерации" - сведения о возникновении чрезвычайных ситуаций природного и (или) техногенного характера, эпидемий, эпизоотий;</w:t>
      </w:r>
    </w:p>
    <w:p w14:paraId="64172B6D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 xml:space="preserve">для пункта 2 части 2 статьи 60 Федерального закона от 31 июля 2020 г. N 248- ФЗ "О государственном контроле (надзоре) и муниципальном контроле в Российской Федерации" - ссылка на поступившие материалы о произведенном при проведении проверки сообщения о преступлении или при проведении оперативно-разыскных мероприятий изъятии продукции (товаров), оборудования (средств) для ее </w:t>
      </w:r>
      <w:r w:rsidRPr="00E463BE">
        <w:rPr>
          <w:rFonts w:ascii="Times New Roman" w:eastAsia="Times New Roman" w:hAnsi="Times New Roman"/>
          <w:spacing w:val="-2"/>
          <w:sz w:val="24"/>
        </w:rPr>
        <w:t>производства;</w:t>
      </w:r>
    </w:p>
    <w:p w14:paraId="67E9E8BC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7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3 части 2 статьи 60 Федерального закона от 31 июля 2020 г. N 248- ФЗ "О государственном контроле (надзоре) и муниципальном контроле в Российской Федерации" - сведения об обращениях (заявлениях) граждан в связи с защитой (восстановлением) своих нарушенных прав;</w:t>
      </w:r>
    </w:p>
    <w:p w14:paraId="139262F8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4 части 2 статьи 60 Федерального закона от 31 июля 2020 г. N 248- ФЗ "О государственном контроле (надзоре) и муниципальном контроле в Российской Федерации" - сведения об обращениях (заявлениях) работников о нарушении работодателями их трудовых прав, связанных с полной или частичной невыплатой заработной платы свыше одного месяца;</w:t>
      </w:r>
    </w:p>
    <w:p w14:paraId="71EB826E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5 части 2 статьи 60 Федерального закона от 31 июля 2020 г. N 248- ФЗ "О государственном контроле (надзоре) и муниципальном контроле в Российской Федерации" - источник сведений о распространении (предоставлении) в информационно-телекоммуникационной сети "Интернет" баз данных (их частей), содержащих персональные данные;</w:t>
      </w:r>
    </w:p>
    <w:p w14:paraId="72F7BAF5" w14:textId="77777777" w:rsidR="00F35B75" w:rsidRPr="00E463BE" w:rsidRDefault="00F35B75" w:rsidP="00F35B75">
      <w:pPr>
        <w:widowControl w:val="0"/>
        <w:numPr>
          <w:ilvl w:val="0"/>
          <w:numId w:val="3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8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для пункта 6 части 2 статьи 60 Федерального закона от 31 июля 2020 г. N 248- ФЗ "О государственном контроле (надзоре) и муниципальном контроле в Российской Федерации" - источник сведений о нарушении обязательных требований</w:t>
      </w:r>
    </w:p>
    <w:p w14:paraId="24CC32BB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Инспекционный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проводится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рамках</w:t>
      </w:r>
    </w:p>
    <w:p w14:paraId="48C2EECC" w14:textId="62CA453C" w:rsidR="00F35B75" w:rsidRPr="00E463BE" w:rsidRDefault="00F35B75" w:rsidP="00F35B7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AA3A6ED" wp14:editId="1AF92341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500520040" name="Полилиния: фигур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B06F8" id="Полилиния: фигура 52" o:spid="_x0000_s1026" style="position:absolute;margin-left:70.9pt;margin-top:5.35pt;width:453.6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794FF128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7"/>
          <w:szCs w:val="24"/>
        </w:rPr>
        <w:sectPr w:rsidR="00F35B75" w:rsidRPr="00E463BE" w:rsidSect="00F35B75">
          <w:pgSz w:w="11910" w:h="16840"/>
          <w:pgMar w:top="940" w:right="708" w:bottom="280" w:left="1275" w:header="730" w:footer="0" w:gutter="0"/>
          <w:cols w:space="720"/>
        </w:sectPr>
      </w:pPr>
    </w:p>
    <w:p w14:paraId="0AE37EB3" w14:textId="77777777" w:rsidR="00F35B75" w:rsidRPr="00E463BE" w:rsidRDefault="00F35B75" w:rsidP="00F35B7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5480538C" w14:textId="73970402" w:rsidR="00F35B75" w:rsidRPr="00E463BE" w:rsidRDefault="00F35B75" w:rsidP="00F35B75">
      <w:pPr>
        <w:widowControl w:val="0"/>
        <w:autoSpaceDE w:val="0"/>
        <w:autoSpaceDN w:val="0"/>
        <w:spacing w:after="0" w:line="20" w:lineRule="exact"/>
        <w:ind w:left="143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5347AD82" wp14:editId="2BBC585F">
                <wp:extent cx="5760720" cy="6350"/>
                <wp:effectExtent l="0" t="0" r="0" b="0"/>
                <wp:docPr id="168378164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6350"/>
                          <a:chOff x="0" y="0"/>
                          <a:chExt cx="5760720" cy="63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175"/>
                            <a:ext cx="5760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3C3E0E" id="Группа 50" o:spid="_x0000_s1026" style="width:453.6pt;height:.5pt;mso-position-horizontal-relative:char;mso-position-vertical-relative:line" coordsize="5760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">
                <v:shape id="Graphic 14" o:spid="_x0000_s1027" style="position:absolute;top:31;width:57607;height:13;visibility:visible;mso-wrap-style:square;v-text-anchor:top" coordsize="5760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" path="m,l576072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5A11F661" w14:textId="77777777" w:rsidR="00F35B75" w:rsidRPr="00E463BE" w:rsidRDefault="00F35B75" w:rsidP="00F35B75">
      <w:pPr>
        <w:widowControl w:val="0"/>
        <w:autoSpaceDE w:val="0"/>
        <w:autoSpaceDN w:val="0"/>
        <w:spacing w:before="87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наименование вида государственного контроля (надзора), вида муниципального контроля в соответствии с 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</w:r>
    </w:p>
    <w:p w14:paraId="7E25BCE1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На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проведения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инспекционного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визита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уполномочены:</w:t>
      </w:r>
    </w:p>
    <w:p w14:paraId="08CBF52F" w14:textId="77777777" w:rsidR="00F35B75" w:rsidRPr="00E463BE" w:rsidRDefault="00F35B75" w:rsidP="00F35B75">
      <w:pPr>
        <w:widowControl w:val="0"/>
        <w:numPr>
          <w:ilvl w:val="1"/>
          <w:numId w:val="4"/>
        </w:numPr>
        <w:tabs>
          <w:tab w:val="left" w:pos="749"/>
        </w:tabs>
        <w:autoSpaceDE w:val="0"/>
        <w:autoSpaceDN w:val="0"/>
        <w:spacing w:after="0" w:line="240" w:lineRule="auto"/>
        <w:ind w:left="749" w:hanging="259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1389BFDA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2691D561" w14:textId="4E9513E0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FD84524" wp14:editId="35385EAE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569491034" name="Полилиния: фигур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59CCC" id="Полилиния: фигура 47" o:spid="_x0000_s1026" style="position:absolute;margin-left:70.9pt;margin-top:5.35pt;width:453.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3B3B325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инспекционного визита)</w:t>
      </w:r>
    </w:p>
    <w:p w14:paraId="5FEC622A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before="204" w:after="0" w:line="240" w:lineRule="auto"/>
        <w:ind w:left="490" w:right="2081" w:firstLine="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К</w:t>
      </w:r>
      <w:r w:rsidRPr="00E463B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проведению</w:t>
      </w:r>
      <w:r w:rsidRPr="00E463BE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инспекционного</w:t>
      </w:r>
      <w:r w:rsidRPr="00E463B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визита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привлекается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 xml:space="preserve">(привлекаются): </w:t>
      </w:r>
      <w:r w:rsidRPr="00E463BE">
        <w:rPr>
          <w:rFonts w:ascii="Times New Roman" w:eastAsia="Times New Roman" w:hAnsi="Times New Roman"/>
          <w:spacing w:val="-2"/>
          <w:sz w:val="24"/>
        </w:rPr>
        <w:t>специалисты:</w:t>
      </w:r>
    </w:p>
    <w:p w14:paraId="0A7EC94A" w14:textId="77777777" w:rsidR="00F35B75" w:rsidRPr="00E463BE" w:rsidRDefault="00F35B75" w:rsidP="00F35B75">
      <w:pPr>
        <w:widowControl w:val="0"/>
        <w:numPr>
          <w:ilvl w:val="1"/>
          <w:numId w:val="4"/>
        </w:numPr>
        <w:tabs>
          <w:tab w:val="left" w:pos="749"/>
        </w:tabs>
        <w:autoSpaceDE w:val="0"/>
        <w:autoSpaceDN w:val="0"/>
        <w:spacing w:after="0" w:line="240" w:lineRule="auto"/>
        <w:ind w:left="749" w:hanging="259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3CFCE22B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4C7D4DA2" w14:textId="6609BF1F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6E16C04" wp14:editId="3DCFC01C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247444245" name="Полилиния: фигур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4B153" id="Полилиния: фигура 45" o:spid="_x0000_s1026" style="position:absolute;margin-left:70.9pt;margin-top:5.35pt;width:453.6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7E181AA9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E463B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фамилии,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имена,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отчества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(при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наличии)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должности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специалистов);</w:t>
      </w:r>
    </w:p>
    <w:p w14:paraId="7DC3CB4A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5B5AC680" w14:textId="06C40201" w:rsidR="00F35B75" w:rsidRPr="00E463BE" w:rsidRDefault="00F35B75" w:rsidP="00F35B75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0F9ABB2" wp14:editId="3B715B30">
                <wp:simplePos x="0" y="0"/>
                <wp:positionH relativeFrom="page">
                  <wp:posOffset>900430</wp:posOffset>
                </wp:positionH>
                <wp:positionV relativeFrom="paragraph">
                  <wp:posOffset>226695</wp:posOffset>
                </wp:positionV>
                <wp:extent cx="5760720" cy="1270"/>
                <wp:effectExtent l="0" t="0" r="0" b="0"/>
                <wp:wrapTopAndBottom/>
                <wp:docPr id="660623074" name="Полилиния: фигур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25A99" id="Полилиния: фигура 43" o:spid="_x0000_s1026" style="position:absolute;margin-left:70.9pt;margin-top:17.85pt;width:453.6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h&#10;NlyF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47DF6A4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F6BB8C3" w14:textId="77777777" w:rsidR="00F35B75" w:rsidRPr="00E463BE" w:rsidRDefault="00F35B75" w:rsidP="00F35B75">
      <w:pPr>
        <w:widowControl w:val="0"/>
        <w:autoSpaceDE w:val="0"/>
        <w:autoSpaceDN w:val="0"/>
        <w:spacing w:before="29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29BD9BF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before="1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Инспекционный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проводится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отношении:</w:t>
      </w:r>
    </w:p>
    <w:p w14:paraId="3FFD441C" w14:textId="1A338A63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53CA81F" wp14:editId="31260250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834561474" name="Полилиния: фигур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DEE1F" id="Полилиния: фигура 41" o:spid="_x0000_s1026" style="position:absolute;margin-left:70.9pt;margin-top:5.35pt;width:453.6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722ACA33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490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(указывается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объект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контроля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соответствии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положением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виде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контроля:</w:t>
      </w:r>
    </w:p>
    <w:p w14:paraId="6E9BF32C" w14:textId="77777777" w:rsidR="00F35B75" w:rsidRPr="00E463BE" w:rsidRDefault="00F35B75" w:rsidP="00F35B75">
      <w:pPr>
        <w:widowControl w:val="0"/>
        <w:numPr>
          <w:ilvl w:val="0"/>
          <w:numId w:val="2"/>
        </w:numPr>
        <w:tabs>
          <w:tab w:val="left" w:pos="766"/>
        </w:tabs>
        <w:autoSpaceDE w:val="0"/>
        <w:autoSpaceDN w:val="0"/>
        <w:spacing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6FCCC782" w14:textId="77777777" w:rsidR="00F35B75" w:rsidRPr="00E463BE" w:rsidRDefault="00F35B75" w:rsidP="00F35B75">
      <w:pPr>
        <w:widowControl w:val="0"/>
        <w:numPr>
          <w:ilvl w:val="0"/>
          <w:numId w:val="2"/>
        </w:numPr>
        <w:tabs>
          <w:tab w:val="left" w:pos="848"/>
        </w:tabs>
        <w:autoSpaceDE w:val="0"/>
        <w:autoSpaceDN w:val="0"/>
        <w:spacing w:after="0" w:line="240" w:lineRule="auto"/>
        <w:ind w:left="206" w:right="781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14:paraId="1E0EAF0E" w14:textId="77777777" w:rsidR="00F35B75" w:rsidRPr="00E463BE" w:rsidRDefault="00F35B75" w:rsidP="00F35B75">
      <w:pPr>
        <w:widowControl w:val="0"/>
        <w:numPr>
          <w:ilvl w:val="0"/>
          <w:numId w:val="2"/>
        </w:numPr>
        <w:tabs>
          <w:tab w:val="left" w:pos="854"/>
        </w:tabs>
        <w:autoSpaceDE w:val="0"/>
        <w:autoSpaceDN w:val="0"/>
        <w:spacing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</w:t>
      </w:r>
      <w:r w:rsidRPr="00E463B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организации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владеют</w:t>
      </w:r>
      <w:r w:rsidRPr="00E463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 (или)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пользуются,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компоненты</w:t>
      </w:r>
      <w:r w:rsidRPr="00E463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природной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среды,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природные</w:t>
      </w:r>
      <w:r w:rsidRPr="00E463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 природно-антропогенные объекты, не находящиеся во владении (и) или пользовании граждан или организаций, к которым предъявляются обязательные требования (производственные объекты)</w:t>
      </w:r>
    </w:p>
    <w:p w14:paraId="345E640F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Инспекционный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проводится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по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адресу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(местоположению):</w:t>
      </w:r>
    </w:p>
    <w:p w14:paraId="2431613A" w14:textId="5300B097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30AB303" wp14:editId="3148DADA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313371978" name="Полилиния: фигур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A958" id="Полилиния: фигура 39" o:spid="_x0000_s1026" style="position:absolute;margin-left:70.9pt;margin-top:5.35pt;width:453.6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56BB661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 адрес (местоположение) места осуществления контролируемым лицом деятельности или адрес (местоположения) нахождения иных объектов контроля, в отношении которых проводится инспекционный визит)</w:t>
      </w:r>
    </w:p>
    <w:p w14:paraId="60406594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Контролируемое</w:t>
      </w:r>
      <w:r w:rsidRPr="00E463BE">
        <w:rPr>
          <w:rFonts w:ascii="Times New Roman" w:eastAsia="Times New Roman" w:hAnsi="Times New Roman"/>
          <w:spacing w:val="-12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лицо:</w:t>
      </w:r>
    </w:p>
    <w:p w14:paraId="2185BD67" w14:textId="2F8733BE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C823668" wp14:editId="77CA8618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703554036" name="Полилиния: фигур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BD1B8" id="Полилиния: фигура 37" o:spid="_x0000_s1026" style="position:absolute;margin-left:70.9pt;margin-top:5.35pt;width:453.6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2BFDBB5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фамилия,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имя,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отчество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(при наличии)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гражданина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или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инспекционный визит)</w:t>
      </w:r>
    </w:p>
    <w:p w14:paraId="355C6694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757"/>
        </w:tabs>
        <w:autoSpaceDE w:val="0"/>
        <w:autoSpaceDN w:val="0"/>
        <w:spacing w:before="204" w:after="0" w:line="240" w:lineRule="auto"/>
        <w:ind w:left="757" w:hanging="267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При</w:t>
      </w:r>
      <w:r w:rsidRPr="00E463BE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проведении</w:t>
      </w:r>
      <w:r w:rsidRPr="00E463BE">
        <w:rPr>
          <w:rFonts w:ascii="Times New Roman" w:eastAsia="Times New Roman" w:hAnsi="Times New Roman"/>
          <w:spacing w:val="23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инспекционного</w:t>
      </w:r>
      <w:r w:rsidRPr="00E463BE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визита</w:t>
      </w:r>
      <w:r w:rsidRPr="00E463BE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совершаются</w:t>
      </w:r>
      <w:r w:rsidRPr="00E463BE">
        <w:rPr>
          <w:rFonts w:ascii="Times New Roman" w:eastAsia="Times New Roman" w:hAnsi="Times New Roman"/>
          <w:spacing w:val="23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следующие</w:t>
      </w:r>
      <w:r w:rsidRPr="00E463BE">
        <w:rPr>
          <w:rFonts w:ascii="Times New Roman" w:eastAsia="Times New Roman" w:hAnsi="Times New Roman"/>
          <w:spacing w:val="25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контрольные</w:t>
      </w:r>
    </w:p>
    <w:p w14:paraId="34D7FB9B" w14:textId="31592756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A6E1616" wp14:editId="336E810A">
                <wp:simplePos x="0" y="0"/>
                <wp:positionH relativeFrom="page">
                  <wp:posOffset>900430</wp:posOffset>
                </wp:positionH>
                <wp:positionV relativeFrom="paragraph">
                  <wp:posOffset>67310</wp:posOffset>
                </wp:positionV>
                <wp:extent cx="5760720" cy="1270"/>
                <wp:effectExtent l="0" t="0" r="0" b="0"/>
                <wp:wrapTopAndBottom/>
                <wp:docPr id="1016704256" name="Полилиния: фигур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2A4D4" id="Полилиния: фигура 35" o:spid="_x0000_s1026" style="position:absolute;margin-left:70.9pt;margin-top:5.3pt;width:453.6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P9n&#10;Klb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CDC39DB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7"/>
          <w:szCs w:val="24"/>
        </w:rPr>
        <w:sectPr w:rsidR="00F35B75" w:rsidRPr="00E463BE" w:rsidSect="00F35B75">
          <w:pgSz w:w="11910" w:h="16840"/>
          <w:pgMar w:top="940" w:right="708" w:bottom="280" w:left="1275" w:header="730" w:footer="0" w:gutter="0"/>
          <w:cols w:space="720"/>
        </w:sectPr>
      </w:pPr>
    </w:p>
    <w:p w14:paraId="07A46A84" w14:textId="77777777" w:rsidR="00F35B75" w:rsidRPr="00E463BE" w:rsidRDefault="00F35B75" w:rsidP="00F35B7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9970944" w14:textId="2B6D8D75" w:rsidR="00F35B75" w:rsidRPr="00E463BE" w:rsidRDefault="00F35B75" w:rsidP="00F35B75">
      <w:pPr>
        <w:widowControl w:val="0"/>
        <w:autoSpaceDE w:val="0"/>
        <w:autoSpaceDN w:val="0"/>
        <w:spacing w:after="0" w:line="20" w:lineRule="exact"/>
        <w:ind w:left="143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1C522FD2" wp14:editId="4DC220B5">
                <wp:extent cx="5760720" cy="6350"/>
                <wp:effectExtent l="0" t="0" r="0" b="0"/>
                <wp:docPr id="481632091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6350"/>
                          <a:chOff x="0" y="0"/>
                          <a:chExt cx="5760720" cy="635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3175"/>
                            <a:ext cx="5760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EB0204" id="Группа 33" o:spid="_x0000_s1026" style="width:453.6pt;height:.5pt;mso-position-horizontal-relative:char;mso-position-vertical-relative:line" coordsize="5760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">
                <v:shape id="Graphic 23" o:spid="_x0000_s1027" style="position:absolute;top:31;width:57607;height:13;visibility:visible;mso-wrap-style:square;v-text-anchor:top" coordsize="5760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" path="m,l576072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424B6233" w14:textId="77777777" w:rsidR="00F35B75" w:rsidRPr="00E463BE" w:rsidRDefault="00F35B75" w:rsidP="00F35B75">
      <w:pPr>
        <w:widowControl w:val="0"/>
        <w:autoSpaceDE w:val="0"/>
        <w:autoSpaceDN w:val="0"/>
        <w:spacing w:before="77" w:after="0" w:line="240" w:lineRule="auto"/>
        <w:ind w:left="206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(надзорные)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действия:</w:t>
      </w:r>
    </w:p>
    <w:p w14:paraId="610318F7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1) 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>...</w:t>
      </w:r>
    </w:p>
    <w:p w14:paraId="4EE19EC9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409563CE" w14:textId="29097A88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8015F5D" wp14:editId="13FE9792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479028724" name="Полилиния: фигур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9A0B0" id="Полилиния: фигура 30" o:spid="_x0000_s1026" style="position:absolute;margin-left:70.9pt;margin-top:5.35pt;width:453.6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E22A70F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контрольные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(надзорные)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действия: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1)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осмотр;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2)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опрос;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3)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получение письменных объяснений; 4) инструментальное обследование; 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контроля)</w:t>
      </w:r>
    </w:p>
    <w:p w14:paraId="526FC064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before="204" w:after="0" w:line="240" w:lineRule="auto"/>
        <w:ind w:left="85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Предметом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инспекционного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визита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является:</w:t>
      </w:r>
    </w:p>
    <w:p w14:paraId="2434A348" w14:textId="77777777" w:rsidR="00F35B75" w:rsidRPr="00E463BE" w:rsidRDefault="00F35B75" w:rsidP="00F35B75">
      <w:pPr>
        <w:widowControl w:val="0"/>
        <w:numPr>
          <w:ilvl w:val="1"/>
          <w:numId w:val="4"/>
        </w:numPr>
        <w:tabs>
          <w:tab w:val="left" w:pos="749"/>
        </w:tabs>
        <w:autoSpaceDE w:val="0"/>
        <w:autoSpaceDN w:val="0"/>
        <w:spacing w:after="0" w:line="240" w:lineRule="auto"/>
        <w:ind w:left="749" w:hanging="259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1268CAAA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59339680" w14:textId="4AAE47AB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7B41E9F" wp14:editId="020310F5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647231676" name="Полилиния: фигур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85E2C" id="Полилиния: фигура 28" o:spid="_x0000_s1026" style="position:absolute;margin-left:70.9pt;margin-top:5.35pt;width:453.6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B2195ED" w14:textId="77777777" w:rsidR="00F35B75" w:rsidRPr="00E463BE" w:rsidRDefault="00F35B75" w:rsidP="00F35B75">
      <w:pPr>
        <w:widowControl w:val="0"/>
        <w:tabs>
          <w:tab w:val="left" w:pos="2598"/>
          <w:tab w:val="left" w:pos="4549"/>
          <w:tab w:val="left" w:pos="6663"/>
        </w:tabs>
        <w:autoSpaceDE w:val="0"/>
        <w:autoSpaceDN w:val="0"/>
        <w:spacing w:before="102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2"/>
          <w:sz w:val="24"/>
          <w:szCs w:val="24"/>
        </w:rPr>
        <w:t>(указываются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соблюдение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обязательных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требований/соблюдение </w:t>
      </w:r>
      <w:r w:rsidRPr="00E463BE">
        <w:rPr>
          <w:rFonts w:ascii="Times New Roman" w:eastAsia="Times New Roman" w:hAnsi="Times New Roman"/>
          <w:sz w:val="24"/>
          <w:szCs w:val="24"/>
        </w:rPr>
        <w:t>требований/исполнение решений:</w:t>
      </w:r>
    </w:p>
    <w:p w14:paraId="42816E61" w14:textId="77777777" w:rsidR="00F35B75" w:rsidRPr="00E463BE" w:rsidRDefault="00F35B75" w:rsidP="00F35B75">
      <w:pPr>
        <w:widowControl w:val="0"/>
        <w:numPr>
          <w:ilvl w:val="0"/>
          <w:numId w:val="1"/>
        </w:numPr>
        <w:tabs>
          <w:tab w:val="left" w:pos="762"/>
        </w:tabs>
        <w:autoSpaceDE w:val="0"/>
        <w:autoSpaceDN w:val="0"/>
        <w:spacing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 xml:space="preserve">ссылки на нормативные правовые акты и их структурные единицы, содержащие обязательные требования, соблюдение которых является предметом инспекционного </w:t>
      </w:r>
      <w:r w:rsidRPr="00E463BE">
        <w:rPr>
          <w:rFonts w:ascii="Times New Roman" w:eastAsia="Times New Roman" w:hAnsi="Times New Roman"/>
          <w:spacing w:val="-2"/>
          <w:sz w:val="24"/>
        </w:rPr>
        <w:t>визита;</w:t>
      </w:r>
    </w:p>
    <w:p w14:paraId="7A744B70" w14:textId="77777777" w:rsidR="00F35B75" w:rsidRPr="00E463BE" w:rsidRDefault="00F35B75" w:rsidP="00F35B75">
      <w:pPr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after="0" w:line="240" w:lineRule="auto"/>
        <w:ind w:left="206" w:right="778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ссылки на разрешительные документы и содержащиеся в них требования, соблюдение (реализация) которых является предметом инспекционного визита;</w:t>
      </w:r>
    </w:p>
    <w:p w14:paraId="5A7EFD79" w14:textId="77777777" w:rsidR="00F35B75" w:rsidRPr="00E463BE" w:rsidRDefault="00F35B75" w:rsidP="00F35B75">
      <w:pPr>
        <w:widowControl w:val="0"/>
        <w:numPr>
          <w:ilvl w:val="0"/>
          <w:numId w:val="1"/>
        </w:numPr>
        <w:tabs>
          <w:tab w:val="left" w:pos="912"/>
        </w:tabs>
        <w:autoSpaceDE w:val="0"/>
        <w:autoSpaceDN w:val="0"/>
        <w:spacing w:after="0" w:line="240" w:lineRule="auto"/>
        <w:ind w:left="206" w:right="777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ссылки на документы, исполнение которых является необходимым в соответствии с законодательством Российской Федерации, и содержащиеся в них требования, соблюдение которых является предметом инспекционного визита;</w:t>
      </w:r>
    </w:p>
    <w:p w14:paraId="54CEF97A" w14:textId="77777777" w:rsidR="00F35B75" w:rsidRPr="00E463BE" w:rsidRDefault="00F35B75" w:rsidP="00F35B75">
      <w:pPr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ссылки на номера электронных паспортов контрольных (надзорных) мероприятий, в рамках которых были выданы предписания об устранении</w:t>
      </w:r>
      <w:r w:rsidRPr="00E463B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выявленных нарушений, или ссылка на ранее принятые по результатам контрольных (надзорных) мероприятий решения (предписания), исполнение которых является предметом инспекционного визита)</w:t>
      </w:r>
    </w:p>
    <w:p w14:paraId="23459417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857"/>
        </w:tabs>
        <w:autoSpaceDE w:val="0"/>
        <w:autoSpaceDN w:val="0"/>
        <w:spacing w:before="204" w:after="0" w:line="240" w:lineRule="auto"/>
        <w:ind w:left="206" w:right="777" w:firstLine="284"/>
        <w:jc w:val="both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 xml:space="preserve">При проведении инспекционного визита применяются следующие проверочные </w:t>
      </w:r>
      <w:r w:rsidRPr="00E463BE">
        <w:rPr>
          <w:rFonts w:ascii="Times New Roman" w:eastAsia="Times New Roman" w:hAnsi="Times New Roman"/>
          <w:spacing w:val="-2"/>
          <w:sz w:val="24"/>
        </w:rPr>
        <w:t>листы:</w:t>
      </w:r>
    </w:p>
    <w:p w14:paraId="3F4EF6DE" w14:textId="1A631488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4077734" wp14:editId="50E27303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220587168" name="Полилиния: фигур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5C775" id="Полилиния: фигура 26" o:spid="_x0000_s1026" style="position:absolute;margin-left:70.9pt;margin-top:5.35pt;width:453.6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3618B8C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 проверочные листы, их структурные единицы (если проверочный лист применяется не в полном объеме) с реквизитами актов, их утверждающих, либо указывается, что проверочные листы не применяются)</w:t>
      </w:r>
    </w:p>
    <w:p w14:paraId="60335F16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850"/>
          <w:tab w:val="left" w:pos="2527"/>
          <w:tab w:val="left" w:pos="3067"/>
          <w:tab w:val="left" w:pos="3885"/>
          <w:tab w:val="left" w:pos="4999"/>
        </w:tabs>
        <w:autoSpaceDE w:val="0"/>
        <w:autoSpaceDN w:val="0"/>
        <w:spacing w:before="204" w:after="0" w:line="240" w:lineRule="auto"/>
        <w:ind w:left="490" w:right="3399" w:firstLine="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Инспекционный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проводится</w:t>
      </w:r>
      <w:r w:rsidRPr="00E463B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следующие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сроки: с "</w:t>
      </w:r>
      <w:r w:rsidRPr="00E463BE">
        <w:rPr>
          <w:rFonts w:ascii="Times New Roman" w:eastAsia="Times New Roman" w:hAnsi="Times New Roman"/>
          <w:spacing w:val="80"/>
          <w:w w:val="150"/>
          <w:sz w:val="24"/>
          <w:u w:val="single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 xml:space="preserve">" </w:t>
      </w:r>
      <w:r w:rsidRPr="00E463BE">
        <w:rPr>
          <w:rFonts w:ascii="Times New Roman" w:eastAsia="Times New Roman" w:hAnsi="Times New Roman"/>
          <w:sz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</w:rPr>
        <w:t xml:space="preserve">час. </w:t>
      </w:r>
      <w:r w:rsidRPr="00E463BE">
        <w:rPr>
          <w:rFonts w:ascii="Times New Roman" w:eastAsia="Times New Roman" w:hAnsi="Times New Roman"/>
          <w:sz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</w:rPr>
        <w:t>мин.</w:t>
      </w:r>
    </w:p>
    <w:p w14:paraId="2DD3B80B" w14:textId="77777777" w:rsidR="00F35B75" w:rsidRPr="00E463BE" w:rsidRDefault="00F35B75" w:rsidP="00F35B75">
      <w:pPr>
        <w:widowControl w:val="0"/>
        <w:tabs>
          <w:tab w:val="left" w:pos="2669"/>
          <w:tab w:val="left" w:pos="3209"/>
          <w:tab w:val="left" w:pos="4027"/>
          <w:tab w:val="left" w:pos="5141"/>
        </w:tabs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по </w:t>
      </w:r>
      <w:proofErr w:type="gramStart"/>
      <w:r w:rsidRPr="00E463BE">
        <w:rPr>
          <w:rFonts w:ascii="Times New Roman" w:eastAsia="Times New Roman" w:hAnsi="Times New Roman"/>
          <w:sz w:val="24"/>
          <w:szCs w:val="24"/>
        </w:rPr>
        <w:t>"</w:t>
      </w:r>
      <w:r w:rsidRPr="00E463BE">
        <w:rPr>
          <w:rFonts w:ascii="Times New Roman" w:eastAsia="Times New Roman" w:hAnsi="Times New Roman"/>
          <w:spacing w:val="65"/>
          <w:sz w:val="24"/>
          <w:szCs w:val="24"/>
          <w:u w:val="single"/>
        </w:rPr>
        <w:t xml:space="preserve">  </w:t>
      </w:r>
      <w:r w:rsidRPr="00E463BE">
        <w:rPr>
          <w:rFonts w:ascii="Times New Roman" w:eastAsia="Times New Roman" w:hAnsi="Times New Roman"/>
          <w:sz w:val="24"/>
          <w:szCs w:val="24"/>
        </w:rPr>
        <w:t>"</w:t>
      </w:r>
      <w:proofErr w:type="gramEnd"/>
      <w:r w:rsidRPr="00E463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час.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>мин.</w:t>
      </w:r>
    </w:p>
    <w:p w14:paraId="2E484ACD" w14:textId="4E84036B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D74DDA2" wp14:editId="178E70A4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880876182" name="Полилиния: фигур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404F6" id="Полилиния: фигура 24" o:spid="_x0000_s1026" style="position:absolute;margin-left:70.9pt;margin-top:5.35pt;width:453.6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66A54EB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 дата и время (при необходимости указывается также часовой пояс) начала инспекционного визита, ранее наступления которых инспекционный визит не может быть начат, а также дата и время (при необходимости указывается также часовой пояс), до наступления которых инспекционный визит должен быть закончен)</w:t>
      </w:r>
    </w:p>
    <w:p w14:paraId="584888EC" w14:textId="77777777" w:rsidR="00F35B75" w:rsidRPr="00E463BE" w:rsidRDefault="00F35B75" w:rsidP="00F35B75">
      <w:pPr>
        <w:widowControl w:val="0"/>
        <w:autoSpaceDE w:val="0"/>
        <w:autoSpaceDN w:val="0"/>
        <w:spacing w:before="204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Срок непосредственного взаимодействия с контролируемым лицом составляет не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более:</w:t>
      </w:r>
    </w:p>
    <w:p w14:paraId="71B99F7F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...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(часы,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минуты)</w:t>
      </w:r>
    </w:p>
    <w:p w14:paraId="7928BC33" w14:textId="645EB370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7675E3B" wp14:editId="1244618A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858053326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0B9CE" id="Полилиния: фигура 22" o:spid="_x0000_s1026" style="position:absolute;margin-left:70.9pt;margin-top:5.35pt;width:453.6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AC8F47A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9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(указывается срок (часы, минуты), в пределах которого осуществляется непосредственное взаимодействие с контролируемым лицом)</w:t>
      </w:r>
    </w:p>
    <w:p w14:paraId="7A57C136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before="204" w:after="0" w:line="240" w:lineRule="auto"/>
        <w:ind w:left="85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целях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проведения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инспекционного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визита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контролируемому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лицу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необходимо</w:t>
      </w:r>
    </w:p>
    <w:p w14:paraId="139C2D1B" w14:textId="7772436B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396B0C2" wp14:editId="22718118">
                <wp:simplePos x="0" y="0"/>
                <wp:positionH relativeFrom="page">
                  <wp:posOffset>900430</wp:posOffset>
                </wp:positionH>
                <wp:positionV relativeFrom="paragraph">
                  <wp:posOffset>67310</wp:posOffset>
                </wp:positionV>
                <wp:extent cx="5760720" cy="1270"/>
                <wp:effectExtent l="0" t="0" r="0" b="0"/>
                <wp:wrapTopAndBottom/>
                <wp:docPr id="692326812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1154B" id="Полилиния: фигура 20" o:spid="_x0000_s1026" style="position:absolute;margin-left:70.9pt;margin-top:5.3pt;width:453.6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P9n&#10;Klb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697B1B47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7"/>
          <w:szCs w:val="24"/>
        </w:rPr>
        <w:sectPr w:rsidR="00F35B75" w:rsidRPr="00E463BE" w:rsidSect="00F35B75">
          <w:pgSz w:w="11910" w:h="16840"/>
          <w:pgMar w:top="940" w:right="708" w:bottom="280" w:left="1275" w:header="730" w:footer="0" w:gutter="0"/>
          <w:cols w:space="720"/>
        </w:sectPr>
      </w:pPr>
    </w:p>
    <w:p w14:paraId="32D27505" w14:textId="77777777" w:rsidR="00F35B75" w:rsidRPr="00E463BE" w:rsidRDefault="00F35B75" w:rsidP="00F35B7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EE00ED1" w14:textId="47DFB304" w:rsidR="00F35B75" w:rsidRPr="00E463BE" w:rsidRDefault="00F35B75" w:rsidP="00F35B75">
      <w:pPr>
        <w:widowControl w:val="0"/>
        <w:autoSpaceDE w:val="0"/>
        <w:autoSpaceDN w:val="0"/>
        <w:spacing w:after="0" w:line="20" w:lineRule="exact"/>
        <w:ind w:left="143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7707EC92" wp14:editId="13D0AF3F">
                <wp:extent cx="5760720" cy="6350"/>
                <wp:effectExtent l="0" t="0" r="0" b="0"/>
                <wp:docPr id="1018198561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6350"/>
                          <a:chOff x="0" y="0"/>
                          <a:chExt cx="5760720" cy="63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3175"/>
                            <a:ext cx="5760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4D0574" id="Группа 18" o:spid="_x0000_s1026" style="width:453.6pt;height:.5pt;mso-position-horizontal-relative:char;mso-position-vertical-relative:line" coordsize="5760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">
                <v:shape id="Graphic 31" o:spid="_x0000_s1027" style="position:absolute;top:31;width:57607;height:13;visibility:visible;mso-wrap-style:square;v-text-anchor:top" coordsize="5760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" path="m,l576072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04A54524" w14:textId="77777777" w:rsidR="00F35B75" w:rsidRPr="00E463BE" w:rsidRDefault="00F35B75" w:rsidP="00F35B75">
      <w:pPr>
        <w:widowControl w:val="0"/>
        <w:autoSpaceDE w:val="0"/>
        <w:autoSpaceDN w:val="0"/>
        <w:spacing w:before="77" w:after="0" w:line="240" w:lineRule="auto"/>
        <w:ind w:left="490" w:right="5839" w:hanging="284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представить</w:t>
      </w:r>
      <w:r w:rsidRPr="00E463BE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следующие</w:t>
      </w:r>
      <w:r w:rsidRPr="00E463BE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документы: 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>1)</w:t>
      </w:r>
    </w:p>
    <w:p w14:paraId="535A280E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44BF80D8" w14:textId="04A9D716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060BA50A" wp14:editId="07FCB49E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476909221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E1538" id="Полилиния: фигура 15" o:spid="_x0000_s1026" style="position:absolute;margin-left:70.9pt;margin-top:5.35pt;width:453.6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01BEBD8F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(указывается контролируемое лицо (гражданин, организация) и перечень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представление которых необходимо для проведения инспекционного визита)</w:t>
      </w:r>
    </w:p>
    <w:p w14:paraId="0D7AB752" w14:textId="77777777" w:rsidR="00F35B75" w:rsidRPr="00E463BE" w:rsidRDefault="00F35B75" w:rsidP="00F35B75">
      <w:pPr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before="204" w:after="0" w:line="240" w:lineRule="auto"/>
        <w:ind w:left="85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Указание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иных</w:t>
      </w:r>
      <w:r w:rsidRPr="00E463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сведений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5"/>
          <w:sz w:val="24"/>
        </w:rPr>
        <w:t>...</w:t>
      </w:r>
    </w:p>
    <w:p w14:paraId="37D78A40" w14:textId="242330C7" w:rsidR="00F35B75" w:rsidRPr="00E463BE" w:rsidRDefault="00F35B75" w:rsidP="00F35B7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07C717D3" wp14:editId="4C81A1A6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2071518810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4104A" id="Полилиния: фигура 13" o:spid="_x0000_s1026" style="position:absolute;margin-left:70.9pt;margin-top:5.35pt;width:453.6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62DF9257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иные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сведения,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предусмотренные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положением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виде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контроля)</w:t>
      </w:r>
    </w:p>
    <w:p w14:paraId="35FDEC52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695FE206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E6EF106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1213BCA" w14:textId="76CD786F" w:rsidR="00F35B75" w:rsidRPr="00E463BE" w:rsidRDefault="00F35B75" w:rsidP="00F35B75">
      <w:pPr>
        <w:widowControl w:val="0"/>
        <w:autoSpaceDE w:val="0"/>
        <w:autoSpaceDN w:val="0"/>
        <w:spacing w:before="12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7BE9AD0D" wp14:editId="627D2A52">
                <wp:simplePos x="0" y="0"/>
                <wp:positionH relativeFrom="page">
                  <wp:posOffset>900430</wp:posOffset>
                </wp:positionH>
                <wp:positionV relativeFrom="paragraph">
                  <wp:posOffset>239395</wp:posOffset>
                </wp:positionV>
                <wp:extent cx="3600450" cy="1270"/>
                <wp:effectExtent l="0" t="0" r="0" b="0"/>
                <wp:wrapTopAndBottom/>
                <wp:docPr id="319115145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>
                              <a:moveTo>
                                <a:pt x="0" y="0"/>
                              </a:moveTo>
                              <a:lnTo>
                                <a:pt x="3600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EA953" id="Полилиния: фигура 11" o:spid="_x0000_s1026" style="position:absolute;margin-left:70.9pt;margin-top:18.85pt;width:283.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" path="m,l3600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2FF683C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6B4E93F2" w14:textId="14092B93" w:rsidR="00F35B75" w:rsidRPr="00E463BE" w:rsidRDefault="00F35B75" w:rsidP="00F35B7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4EA0BCCA" wp14:editId="2B55C23B">
                <wp:simplePos x="0" y="0"/>
                <wp:positionH relativeFrom="page">
                  <wp:posOffset>900430</wp:posOffset>
                </wp:positionH>
                <wp:positionV relativeFrom="paragraph">
                  <wp:posOffset>161925</wp:posOffset>
                </wp:positionV>
                <wp:extent cx="3600450" cy="1270"/>
                <wp:effectExtent l="0" t="0" r="0" b="0"/>
                <wp:wrapTopAndBottom/>
                <wp:docPr id="943644928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>
                              <a:moveTo>
                                <a:pt x="0" y="0"/>
                              </a:moveTo>
                              <a:lnTo>
                                <a:pt x="3600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D89C9" id="Полилиния: фигура 9" o:spid="_x0000_s1026" style="position:absolute;margin-left:70.9pt;margin-top:12.75pt;width:283.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" path="m,l3600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08E9610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318" w:right="4280" w:hanging="3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(должность, фамилия, инициалы руководителя, заместителя</w:t>
      </w:r>
      <w:r w:rsidRPr="00E463B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E463B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органа</w:t>
      </w:r>
      <w:r w:rsidRPr="00E463B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государственного контроля (надзора), органа муниципального контроля, иного должностного лица, принявшего решение о проведении контрольного (надзорного)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мероприятия)</w:t>
      </w:r>
    </w:p>
    <w:p w14:paraId="391FB410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04B91E6" w14:textId="0484C044" w:rsidR="00F35B75" w:rsidRPr="00E463BE" w:rsidRDefault="00F35B75" w:rsidP="00F35B75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07776EF9" wp14:editId="7C091C04">
                <wp:simplePos x="0" y="0"/>
                <wp:positionH relativeFrom="page">
                  <wp:posOffset>4500880</wp:posOffset>
                </wp:positionH>
                <wp:positionV relativeFrom="paragraph">
                  <wp:posOffset>226695</wp:posOffset>
                </wp:positionV>
                <wp:extent cx="2160270" cy="1270"/>
                <wp:effectExtent l="0" t="0" r="0" b="0"/>
                <wp:wrapTopAndBottom/>
                <wp:docPr id="326334513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0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0"/>
                              </a:moveTo>
                              <a:lnTo>
                                <a:pt x="216027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66B09" id="Полилиния: фигура 7" o:spid="_x0000_s1026" style="position:absolute;margin-left:354.4pt;margin-top:17.85pt;width:170.1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" path="m,l216027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E28CDFE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right="1903"/>
        <w:jc w:val="right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2"/>
          <w:sz w:val="24"/>
          <w:szCs w:val="24"/>
        </w:rPr>
        <w:t>(подпись)</w:t>
      </w:r>
    </w:p>
    <w:p w14:paraId="3E734DE8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6880A5CE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A65B896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B6729C9" w14:textId="084076CD" w:rsidR="00F35B75" w:rsidRPr="00E463BE" w:rsidRDefault="00F35B75" w:rsidP="00F35B75">
      <w:pPr>
        <w:widowControl w:val="0"/>
        <w:autoSpaceDE w:val="0"/>
        <w:autoSpaceDN w:val="0"/>
        <w:spacing w:before="12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0BE8F4EB" wp14:editId="1A8C0249">
                <wp:simplePos x="0" y="0"/>
                <wp:positionH relativeFrom="page">
                  <wp:posOffset>900430</wp:posOffset>
                </wp:positionH>
                <wp:positionV relativeFrom="paragraph">
                  <wp:posOffset>239395</wp:posOffset>
                </wp:positionV>
                <wp:extent cx="5760720" cy="1270"/>
                <wp:effectExtent l="0" t="0" r="0" b="0"/>
                <wp:wrapTopAndBottom/>
                <wp:docPr id="756095853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77AF8" id="Полилиния: фигура 5" o:spid="_x0000_s1026" style="position:absolute;margin-left:70.9pt;margin-top:18.85pt;width:453.6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o&#10;vfKP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FBACEF2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CA20C55" w14:textId="673FDC58" w:rsidR="00F35B75" w:rsidRPr="00E463BE" w:rsidRDefault="00F35B75" w:rsidP="00F35B7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0308802A" wp14:editId="6878396C">
                <wp:simplePos x="0" y="0"/>
                <wp:positionH relativeFrom="page">
                  <wp:posOffset>900430</wp:posOffset>
                </wp:positionH>
                <wp:positionV relativeFrom="paragraph">
                  <wp:posOffset>161925</wp:posOffset>
                </wp:positionV>
                <wp:extent cx="5760720" cy="1270"/>
                <wp:effectExtent l="0" t="0" r="0" b="0"/>
                <wp:wrapTopAndBottom/>
                <wp:docPr id="1725807207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7076C" id="Полилиния: фигура 3" o:spid="_x0000_s1026" style="position:absolute;margin-left:70.9pt;margin-top:12.75pt;width:453.6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D/&#10;gOMa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0FBFDA5F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E29188C" w14:textId="5C7945A7" w:rsidR="00F35B75" w:rsidRPr="00E463BE" w:rsidRDefault="00F35B75" w:rsidP="00F35B7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782985D9" wp14:editId="229580C2">
                <wp:simplePos x="0" y="0"/>
                <wp:positionH relativeFrom="page">
                  <wp:posOffset>900430</wp:posOffset>
                </wp:positionH>
                <wp:positionV relativeFrom="paragraph">
                  <wp:posOffset>161925</wp:posOffset>
                </wp:positionV>
                <wp:extent cx="5760720" cy="1270"/>
                <wp:effectExtent l="0" t="0" r="0" b="0"/>
                <wp:wrapTopAndBottom/>
                <wp:docPr id="1326171307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A7F48" id="Полилиния: фигура 1" o:spid="_x0000_s1026" style="position:absolute;margin-left:70.9pt;margin-top:12.75pt;width:453.6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D/&#10;gOMa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99F88E1" w14:textId="77777777" w:rsidR="00F35B75" w:rsidRPr="00E463BE" w:rsidRDefault="00F35B75" w:rsidP="00F35B75">
      <w:pPr>
        <w:widowControl w:val="0"/>
        <w:autoSpaceDE w:val="0"/>
        <w:autoSpaceDN w:val="0"/>
        <w:spacing w:before="102" w:after="0" w:line="240" w:lineRule="auto"/>
        <w:ind w:left="239" w:right="804" w:firstLine="2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(фамилия, имя, отчество (при наличии) и должность должностного лица, непосредственно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подготовившего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проект</w:t>
      </w:r>
      <w:r w:rsidRPr="00E463B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решения,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контактный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телефон,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электронный адрес (при наличии)</w:t>
      </w:r>
    </w:p>
    <w:p w14:paraId="1852E74C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F8013FE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F8BD8C2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3074A05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463BE">
        <w:rPr>
          <w:rFonts w:ascii="Times New Roman" w:eastAsia="Times New Roman" w:hAnsi="Times New Roman"/>
          <w:sz w:val="28"/>
          <w:szCs w:val="28"/>
        </w:rPr>
        <w:t>Начальник управления имущественных</w:t>
      </w:r>
    </w:p>
    <w:p w14:paraId="69AF567D" w14:textId="77777777" w:rsidR="00F35B75" w:rsidRPr="00E463BE" w:rsidRDefault="00F35B75" w:rsidP="00F35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463BE">
        <w:rPr>
          <w:rFonts w:ascii="Times New Roman" w:eastAsia="Times New Roman" w:hAnsi="Times New Roman"/>
          <w:sz w:val="28"/>
          <w:szCs w:val="28"/>
        </w:rPr>
        <w:t>отношений администрации муниципального</w:t>
      </w:r>
    </w:p>
    <w:p w14:paraId="0695EDDA" w14:textId="7D57FE21" w:rsidR="00F35B75" w:rsidRPr="00E463BE" w:rsidRDefault="00F35B75" w:rsidP="00F35B75">
      <w:pPr>
        <w:widowControl w:val="0"/>
        <w:spacing w:after="0"/>
        <w:rPr>
          <w:rFonts w:ascii="Times New Roman" w:hAnsi="Times New Roman"/>
          <w:sz w:val="27"/>
          <w:szCs w:val="27"/>
        </w:rPr>
      </w:pPr>
      <w:r w:rsidRPr="00E463BE">
        <w:rPr>
          <w:rFonts w:ascii="Times New Roman" w:eastAsia="Times New Roman" w:hAnsi="Times New Roman"/>
          <w:sz w:val="28"/>
          <w:szCs w:val="28"/>
        </w:rPr>
        <w:t>образования Крымский район</w:t>
      </w:r>
      <w:r w:rsidRPr="00E463BE">
        <w:rPr>
          <w:rFonts w:ascii="Times New Roman" w:eastAsia="Times New Roman" w:hAnsi="Times New Roman"/>
          <w:sz w:val="28"/>
          <w:szCs w:val="28"/>
        </w:rPr>
        <w:tab/>
      </w:r>
      <w:r w:rsidRPr="00E463BE">
        <w:rPr>
          <w:rFonts w:ascii="Times New Roman" w:eastAsia="Times New Roman" w:hAnsi="Times New Roman"/>
          <w:sz w:val="28"/>
          <w:szCs w:val="28"/>
        </w:rPr>
        <w:tab/>
      </w:r>
      <w:r w:rsidRPr="00E463BE">
        <w:rPr>
          <w:rFonts w:ascii="Times New Roman" w:eastAsia="Times New Roman" w:hAnsi="Times New Roman"/>
          <w:sz w:val="28"/>
          <w:szCs w:val="28"/>
        </w:rPr>
        <w:tab/>
      </w:r>
      <w:r w:rsidRPr="00E463BE">
        <w:rPr>
          <w:rFonts w:ascii="Times New Roman" w:eastAsia="Times New Roman" w:hAnsi="Times New Roman"/>
          <w:sz w:val="28"/>
          <w:szCs w:val="28"/>
        </w:rPr>
        <w:tab/>
      </w:r>
      <w:r w:rsidRPr="00E463BE">
        <w:rPr>
          <w:rFonts w:ascii="Times New Roman" w:eastAsia="Times New Roman" w:hAnsi="Times New Roman"/>
          <w:sz w:val="28"/>
          <w:szCs w:val="28"/>
        </w:rPr>
        <w:tab/>
        <w:t xml:space="preserve"> С.А. Алябьев</w:t>
      </w:r>
    </w:p>
    <w:p w14:paraId="43583DB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CAB0D" w14:textId="77777777" w:rsidR="00394622" w:rsidRDefault="00394622" w:rsidP="00F35B75">
      <w:pPr>
        <w:spacing w:after="0" w:line="240" w:lineRule="auto"/>
      </w:pPr>
      <w:r>
        <w:separator/>
      </w:r>
    </w:p>
  </w:endnote>
  <w:endnote w:type="continuationSeparator" w:id="0">
    <w:p w14:paraId="2522285D" w14:textId="77777777" w:rsidR="00394622" w:rsidRDefault="00394622" w:rsidP="00F3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5F9F2" w14:textId="77777777" w:rsidR="00394622" w:rsidRDefault="00394622" w:rsidP="00F35B75">
      <w:pPr>
        <w:spacing w:after="0" w:line="240" w:lineRule="auto"/>
      </w:pPr>
      <w:r>
        <w:separator/>
      </w:r>
    </w:p>
  </w:footnote>
  <w:footnote w:type="continuationSeparator" w:id="0">
    <w:p w14:paraId="6D95803A" w14:textId="77777777" w:rsidR="00394622" w:rsidRDefault="00394622" w:rsidP="00F3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315446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F21D0BE" w14:textId="3A63C164" w:rsidR="00F35B75" w:rsidRPr="003A2825" w:rsidRDefault="00CF406D" w:rsidP="003A2825">
        <w:pPr>
          <w:pStyle w:val="ad"/>
          <w:jc w:val="center"/>
          <w:rPr>
            <w:rFonts w:ascii="Times New Roman" w:hAnsi="Times New Roman"/>
            <w:sz w:val="24"/>
            <w:szCs w:val="24"/>
          </w:rPr>
        </w:pPr>
        <w:r w:rsidRPr="00CF406D">
          <w:rPr>
            <w:rFonts w:ascii="Times New Roman" w:hAnsi="Times New Roman"/>
            <w:sz w:val="24"/>
            <w:szCs w:val="24"/>
          </w:rPr>
          <w:fldChar w:fldCharType="begin"/>
        </w:r>
        <w:r w:rsidRPr="00CF406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F406D">
          <w:rPr>
            <w:rFonts w:ascii="Times New Roman" w:hAnsi="Times New Roman"/>
            <w:sz w:val="24"/>
            <w:szCs w:val="24"/>
          </w:rPr>
          <w:fldChar w:fldCharType="separate"/>
        </w:r>
        <w:r w:rsidRPr="00CF406D">
          <w:rPr>
            <w:rFonts w:ascii="Times New Roman" w:hAnsi="Times New Roman"/>
            <w:sz w:val="24"/>
            <w:szCs w:val="24"/>
          </w:rPr>
          <w:t>2</w:t>
        </w:r>
        <w:r w:rsidRPr="00CF406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635AF" w14:textId="13B9A8E4" w:rsidR="00CF406D" w:rsidRDefault="00CF406D" w:rsidP="003A2825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618A4"/>
    <w:multiLevelType w:val="multilevel"/>
    <w:tmpl w:val="1E5E6B50"/>
    <w:lvl w:ilvl="0">
      <w:start w:val="1"/>
      <w:numFmt w:val="decimal"/>
      <w:lvlText w:val="%1)"/>
      <w:lvlJc w:val="left"/>
      <w:pPr>
        <w:ind w:left="20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207" w:hanging="6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4" w:hanging="6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6" w:hanging="6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6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0" w:hanging="6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3" w:hanging="6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5" w:hanging="6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662"/>
      </w:pPr>
      <w:rPr>
        <w:rFonts w:hint="default"/>
        <w:lang w:val="ru-RU" w:eastAsia="en-US" w:bidi="ar-SA"/>
      </w:rPr>
    </w:lvl>
  </w:abstractNum>
  <w:abstractNum w:abstractNumId="1" w15:restartNumberingAfterBreak="0">
    <w:nsid w:val="1B5C4142"/>
    <w:multiLevelType w:val="hybridMultilevel"/>
    <w:tmpl w:val="92C05ED8"/>
    <w:lvl w:ilvl="0" w:tplc="1CDCA3FC">
      <w:start w:val="1"/>
      <w:numFmt w:val="decimal"/>
      <w:lvlText w:val="%1)"/>
      <w:lvlJc w:val="left"/>
      <w:pPr>
        <w:ind w:left="207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809B2A">
      <w:numFmt w:val="bullet"/>
      <w:lvlText w:val="•"/>
      <w:lvlJc w:val="left"/>
      <w:pPr>
        <w:ind w:left="1172" w:hanging="274"/>
      </w:pPr>
      <w:rPr>
        <w:rFonts w:hint="default"/>
        <w:lang w:val="ru-RU" w:eastAsia="en-US" w:bidi="ar-SA"/>
      </w:rPr>
    </w:lvl>
    <w:lvl w:ilvl="2" w:tplc="0358C7BA">
      <w:numFmt w:val="bullet"/>
      <w:lvlText w:val="•"/>
      <w:lvlJc w:val="left"/>
      <w:pPr>
        <w:ind w:left="2144" w:hanging="274"/>
      </w:pPr>
      <w:rPr>
        <w:rFonts w:hint="default"/>
        <w:lang w:val="ru-RU" w:eastAsia="en-US" w:bidi="ar-SA"/>
      </w:rPr>
    </w:lvl>
    <w:lvl w:ilvl="3" w:tplc="B422EBEA">
      <w:numFmt w:val="bullet"/>
      <w:lvlText w:val="•"/>
      <w:lvlJc w:val="left"/>
      <w:pPr>
        <w:ind w:left="3116" w:hanging="274"/>
      </w:pPr>
      <w:rPr>
        <w:rFonts w:hint="default"/>
        <w:lang w:val="ru-RU" w:eastAsia="en-US" w:bidi="ar-SA"/>
      </w:rPr>
    </w:lvl>
    <w:lvl w:ilvl="4" w:tplc="0DD62DA4">
      <w:numFmt w:val="bullet"/>
      <w:lvlText w:val="•"/>
      <w:lvlJc w:val="left"/>
      <w:pPr>
        <w:ind w:left="4088" w:hanging="274"/>
      </w:pPr>
      <w:rPr>
        <w:rFonts w:hint="default"/>
        <w:lang w:val="ru-RU" w:eastAsia="en-US" w:bidi="ar-SA"/>
      </w:rPr>
    </w:lvl>
    <w:lvl w:ilvl="5" w:tplc="315293F4">
      <w:numFmt w:val="bullet"/>
      <w:lvlText w:val="•"/>
      <w:lvlJc w:val="left"/>
      <w:pPr>
        <w:ind w:left="5060" w:hanging="274"/>
      </w:pPr>
      <w:rPr>
        <w:rFonts w:hint="default"/>
        <w:lang w:val="ru-RU" w:eastAsia="en-US" w:bidi="ar-SA"/>
      </w:rPr>
    </w:lvl>
    <w:lvl w:ilvl="6" w:tplc="5D9CB6A8">
      <w:numFmt w:val="bullet"/>
      <w:lvlText w:val="•"/>
      <w:lvlJc w:val="left"/>
      <w:pPr>
        <w:ind w:left="6033" w:hanging="274"/>
      </w:pPr>
      <w:rPr>
        <w:rFonts w:hint="default"/>
        <w:lang w:val="ru-RU" w:eastAsia="en-US" w:bidi="ar-SA"/>
      </w:rPr>
    </w:lvl>
    <w:lvl w:ilvl="7" w:tplc="E976FAE2">
      <w:numFmt w:val="bullet"/>
      <w:lvlText w:val="•"/>
      <w:lvlJc w:val="left"/>
      <w:pPr>
        <w:ind w:left="7005" w:hanging="274"/>
      </w:pPr>
      <w:rPr>
        <w:rFonts w:hint="default"/>
        <w:lang w:val="ru-RU" w:eastAsia="en-US" w:bidi="ar-SA"/>
      </w:rPr>
    </w:lvl>
    <w:lvl w:ilvl="8" w:tplc="6CF09152">
      <w:numFmt w:val="bullet"/>
      <w:lvlText w:val="•"/>
      <w:lvlJc w:val="left"/>
      <w:pPr>
        <w:ind w:left="7977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1F03677D"/>
    <w:multiLevelType w:val="hybridMultilevel"/>
    <w:tmpl w:val="E49A7DA6"/>
    <w:lvl w:ilvl="0" w:tplc="DCD20E00">
      <w:start w:val="1"/>
      <w:numFmt w:val="decimal"/>
      <w:lvlText w:val="%1."/>
      <w:lvlJc w:val="left"/>
      <w:pPr>
        <w:ind w:left="73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688882">
      <w:start w:val="1"/>
      <w:numFmt w:val="decimal"/>
      <w:lvlText w:val="%2)"/>
      <w:lvlJc w:val="left"/>
      <w:pPr>
        <w:ind w:left="75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F6271E">
      <w:numFmt w:val="bullet"/>
      <w:lvlText w:val="•"/>
      <w:lvlJc w:val="left"/>
      <w:pPr>
        <w:ind w:left="1778" w:hanging="260"/>
      </w:pPr>
      <w:rPr>
        <w:rFonts w:hint="default"/>
        <w:lang w:val="ru-RU" w:eastAsia="en-US" w:bidi="ar-SA"/>
      </w:rPr>
    </w:lvl>
    <w:lvl w:ilvl="3" w:tplc="2FAE6E88">
      <w:numFmt w:val="bullet"/>
      <w:lvlText w:val="•"/>
      <w:lvlJc w:val="left"/>
      <w:pPr>
        <w:ind w:left="2795" w:hanging="260"/>
      </w:pPr>
      <w:rPr>
        <w:rFonts w:hint="default"/>
        <w:lang w:val="ru-RU" w:eastAsia="en-US" w:bidi="ar-SA"/>
      </w:rPr>
    </w:lvl>
    <w:lvl w:ilvl="4" w:tplc="EF7292A0">
      <w:numFmt w:val="bullet"/>
      <w:lvlText w:val="•"/>
      <w:lvlJc w:val="left"/>
      <w:pPr>
        <w:ind w:left="3813" w:hanging="260"/>
      </w:pPr>
      <w:rPr>
        <w:rFonts w:hint="default"/>
        <w:lang w:val="ru-RU" w:eastAsia="en-US" w:bidi="ar-SA"/>
      </w:rPr>
    </w:lvl>
    <w:lvl w:ilvl="5" w:tplc="94421552">
      <w:numFmt w:val="bullet"/>
      <w:lvlText w:val="•"/>
      <w:lvlJc w:val="left"/>
      <w:pPr>
        <w:ind w:left="4831" w:hanging="260"/>
      </w:pPr>
      <w:rPr>
        <w:rFonts w:hint="default"/>
        <w:lang w:val="ru-RU" w:eastAsia="en-US" w:bidi="ar-SA"/>
      </w:rPr>
    </w:lvl>
    <w:lvl w:ilvl="6" w:tplc="6D9C7C6A">
      <w:numFmt w:val="bullet"/>
      <w:lvlText w:val="•"/>
      <w:lvlJc w:val="left"/>
      <w:pPr>
        <w:ind w:left="5849" w:hanging="260"/>
      </w:pPr>
      <w:rPr>
        <w:rFonts w:hint="default"/>
        <w:lang w:val="ru-RU" w:eastAsia="en-US" w:bidi="ar-SA"/>
      </w:rPr>
    </w:lvl>
    <w:lvl w:ilvl="7" w:tplc="8D4E4EE4">
      <w:numFmt w:val="bullet"/>
      <w:lvlText w:val="•"/>
      <w:lvlJc w:val="left"/>
      <w:pPr>
        <w:ind w:left="6867" w:hanging="260"/>
      </w:pPr>
      <w:rPr>
        <w:rFonts w:hint="default"/>
        <w:lang w:val="ru-RU" w:eastAsia="en-US" w:bidi="ar-SA"/>
      </w:rPr>
    </w:lvl>
    <w:lvl w:ilvl="8" w:tplc="0246882E">
      <w:numFmt w:val="bullet"/>
      <w:lvlText w:val="•"/>
      <w:lvlJc w:val="left"/>
      <w:pPr>
        <w:ind w:left="7885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51E865B8"/>
    <w:multiLevelType w:val="hybridMultilevel"/>
    <w:tmpl w:val="04A43FA2"/>
    <w:lvl w:ilvl="0" w:tplc="7E0C36B4">
      <w:start w:val="1"/>
      <w:numFmt w:val="decimal"/>
      <w:lvlText w:val="%1)"/>
      <w:lvlJc w:val="left"/>
      <w:pPr>
        <w:ind w:left="207" w:hanging="2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90427C">
      <w:numFmt w:val="bullet"/>
      <w:lvlText w:val="•"/>
      <w:lvlJc w:val="left"/>
      <w:pPr>
        <w:ind w:left="1172" w:hanging="278"/>
      </w:pPr>
      <w:rPr>
        <w:rFonts w:hint="default"/>
        <w:lang w:val="ru-RU" w:eastAsia="en-US" w:bidi="ar-SA"/>
      </w:rPr>
    </w:lvl>
    <w:lvl w:ilvl="2" w:tplc="FC92F876">
      <w:numFmt w:val="bullet"/>
      <w:lvlText w:val="•"/>
      <w:lvlJc w:val="left"/>
      <w:pPr>
        <w:ind w:left="2144" w:hanging="278"/>
      </w:pPr>
      <w:rPr>
        <w:rFonts w:hint="default"/>
        <w:lang w:val="ru-RU" w:eastAsia="en-US" w:bidi="ar-SA"/>
      </w:rPr>
    </w:lvl>
    <w:lvl w:ilvl="3" w:tplc="6EB6C570">
      <w:numFmt w:val="bullet"/>
      <w:lvlText w:val="•"/>
      <w:lvlJc w:val="left"/>
      <w:pPr>
        <w:ind w:left="3116" w:hanging="278"/>
      </w:pPr>
      <w:rPr>
        <w:rFonts w:hint="default"/>
        <w:lang w:val="ru-RU" w:eastAsia="en-US" w:bidi="ar-SA"/>
      </w:rPr>
    </w:lvl>
    <w:lvl w:ilvl="4" w:tplc="00F64E24">
      <w:numFmt w:val="bullet"/>
      <w:lvlText w:val="•"/>
      <w:lvlJc w:val="left"/>
      <w:pPr>
        <w:ind w:left="4088" w:hanging="278"/>
      </w:pPr>
      <w:rPr>
        <w:rFonts w:hint="default"/>
        <w:lang w:val="ru-RU" w:eastAsia="en-US" w:bidi="ar-SA"/>
      </w:rPr>
    </w:lvl>
    <w:lvl w:ilvl="5" w:tplc="4962C336">
      <w:numFmt w:val="bullet"/>
      <w:lvlText w:val="•"/>
      <w:lvlJc w:val="left"/>
      <w:pPr>
        <w:ind w:left="5060" w:hanging="278"/>
      </w:pPr>
      <w:rPr>
        <w:rFonts w:hint="default"/>
        <w:lang w:val="ru-RU" w:eastAsia="en-US" w:bidi="ar-SA"/>
      </w:rPr>
    </w:lvl>
    <w:lvl w:ilvl="6" w:tplc="9BFA4428">
      <w:numFmt w:val="bullet"/>
      <w:lvlText w:val="•"/>
      <w:lvlJc w:val="left"/>
      <w:pPr>
        <w:ind w:left="6033" w:hanging="278"/>
      </w:pPr>
      <w:rPr>
        <w:rFonts w:hint="default"/>
        <w:lang w:val="ru-RU" w:eastAsia="en-US" w:bidi="ar-SA"/>
      </w:rPr>
    </w:lvl>
    <w:lvl w:ilvl="7" w:tplc="2A5C515E">
      <w:numFmt w:val="bullet"/>
      <w:lvlText w:val="•"/>
      <w:lvlJc w:val="left"/>
      <w:pPr>
        <w:ind w:left="7005" w:hanging="278"/>
      </w:pPr>
      <w:rPr>
        <w:rFonts w:hint="default"/>
        <w:lang w:val="ru-RU" w:eastAsia="en-US" w:bidi="ar-SA"/>
      </w:rPr>
    </w:lvl>
    <w:lvl w:ilvl="8" w:tplc="15E8C842">
      <w:numFmt w:val="bullet"/>
      <w:lvlText w:val="•"/>
      <w:lvlJc w:val="left"/>
      <w:pPr>
        <w:ind w:left="7977" w:hanging="278"/>
      </w:pPr>
      <w:rPr>
        <w:rFonts w:hint="default"/>
        <w:lang w:val="ru-RU" w:eastAsia="en-US" w:bidi="ar-SA"/>
      </w:rPr>
    </w:lvl>
  </w:abstractNum>
  <w:num w:numId="1" w16cid:durableId="1160854532">
    <w:abstractNumId w:val="1"/>
  </w:num>
  <w:num w:numId="2" w16cid:durableId="793594889">
    <w:abstractNumId w:val="3"/>
  </w:num>
  <w:num w:numId="3" w16cid:durableId="781268489">
    <w:abstractNumId w:val="0"/>
  </w:num>
  <w:num w:numId="4" w16cid:durableId="679048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BC"/>
    <w:rsid w:val="00245493"/>
    <w:rsid w:val="002E3B97"/>
    <w:rsid w:val="00394622"/>
    <w:rsid w:val="003A2825"/>
    <w:rsid w:val="004376BC"/>
    <w:rsid w:val="004F2A5B"/>
    <w:rsid w:val="004F60B7"/>
    <w:rsid w:val="006060AB"/>
    <w:rsid w:val="006C0B77"/>
    <w:rsid w:val="00744747"/>
    <w:rsid w:val="00770703"/>
    <w:rsid w:val="007943AE"/>
    <w:rsid w:val="008242FF"/>
    <w:rsid w:val="00824FD8"/>
    <w:rsid w:val="00870751"/>
    <w:rsid w:val="00922C48"/>
    <w:rsid w:val="00B915B7"/>
    <w:rsid w:val="00CF406D"/>
    <w:rsid w:val="00DF5C1F"/>
    <w:rsid w:val="00EA59DF"/>
    <w:rsid w:val="00EE4070"/>
    <w:rsid w:val="00F12C76"/>
    <w:rsid w:val="00F3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7201F"/>
  <w15:chartTrackingRefBased/>
  <w15:docId w15:val="{B905095E-457F-4979-ABF5-EC138AF1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B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76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6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6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6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76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76B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76B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76B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76B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6B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7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76B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76B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376B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376B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376B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376B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376B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376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7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76B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76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76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76B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376B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76B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76B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76B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376BC"/>
    <w:rPr>
      <w:b/>
      <w:bCs/>
      <w:smallCaps/>
      <w:color w:val="2E74B5" w:themeColor="accent1" w:themeShade="BF"/>
      <w:spacing w:val="5"/>
    </w:rPr>
  </w:style>
  <w:style w:type="paragraph" w:customStyle="1" w:styleId="ac">
    <w:name w:val="Знак Знак Знак Знак Знак Знак"/>
    <w:basedOn w:val="a"/>
    <w:rsid w:val="00F35B7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F3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35B75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F3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35B7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2043</Words>
  <Characters>11648</Characters>
  <Application>Microsoft Office Word</Application>
  <DocSecurity>0</DocSecurity>
  <Lines>97</Lines>
  <Paragraphs>27</Paragraphs>
  <ScaleCrop>false</ScaleCrop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6</cp:revision>
  <dcterms:created xsi:type="dcterms:W3CDTF">2025-07-23T14:13:00Z</dcterms:created>
  <dcterms:modified xsi:type="dcterms:W3CDTF">2025-07-25T06:34:00Z</dcterms:modified>
</cp:coreProperties>
</file>